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2A85" w:rsidRPr="00DE02A9" w:rsidRDefault="00A12A85" w:rsidP="00A12A85">
      <w:pPr>
        <w:rPr>
          <w:sz w:val="20"/>
          <w:szCs w:val="20"/>
          <w:u w:val="single"/>
        </w:rPr>
      </w:pPr>
      <w:r w:rsidRPr="00DE02A9">
        <w:rPr>
          <w:sz w:val="20"/>
          <w:szCs w:val="20"/>
          <w:u w:val="single"/>
        </w:rPr>
        <w:t xml:space="preserve">INTS </w:t>
      </w:r>
      <w:r w:rsidR="000E1226" w:rsidRPr="00DE02A9">
        <w:rPr>
          <w:sz w:val="20"/>
          <w:szCs w:val="20"/>
          <w:u w:val="single"/>
        </w:rPr>
        <w:t>Global Studies Advising</w:t>
      </w:r>
      <w:r w:rsidRPr="00DE02A9">
        <w:rPr>
          <w:sz w:val="20"/>
          <w:szCs w:val="20"/>
          <w:u w:val="single"/>
        </w:rPr>
        <w:t xml:space="preserve"> Worksheet</w:t>
      </w:r>
    </w:p>
    <w:p w:rsidR="000E1226" w:rsidRPr="00DE02A9" w:rsidRDefault="000E1226" w:rsidP="00A12A85">
      <w:pPr>
        <w:rPr>
          <w:sz w:val="20"/>
          <w:szCs w:val="20"/>
        </w:rPr>
      </w:pPr>
      <w:r w:rsidRPr="00DE02A9">
        <w:rPr>
          <w:sz w:val="20"/>
          <w:szCs w:val="20"/>
        </w:rPr>
        <w:t>Name: _______________________________</w:t>
      </w:r>
    </w:p>
    <w:p w:rsidR="00F86C1A" w:rsidRPr="00C51768" w:rsidRDefault="00F86C1A" w:rsidP="00F86C1A">
      <w:pPr>
        <w:rPr>
          <w:i/>
          <w:sz w:val="20"/>
          <w:szCs w:val="20"/>
        </w:rPr>
      </w:pPr>
      <w:r w:rsidRPr="00C51768">
        <w:rPr>
          <w:i/>
          <w:sz w:val="20"/>
          <w:szCs w:val="20"/>
        </w:rPr>
        <w:t>This worksheet must be fille</w:t>
      </w:r>
      <w:r>
        <w:rPr>
          <w:i/>
          <w:sz w:val="20"/>
          <w:szCs w:val="20"/>
        </w:rPr>
        <w:t xml:space="preserve">d in when the major is declared, signed by the director, </w:t>
      </w:r>
      <w:r w:rsidRPr="00C51768">
        <w:rPr>
          <w:i/>
          <w:sz w:val="20"/>
          <w:szCs w:val="20"/>
        </w:rPr>
        <w:t>and submitted to Jen Fichera in McCook 202, who will then provide copies</w:t>
      </w:r>
      <w:r>
        <w:rPr>
          <w:i/>
          <w:sz w:val="20"/>
          <w:szCs w:val="20"/>
        </w:rPr>
        <w:t xml:space="preserve"> for the student, the student’s advisor,</w:t>
      </w:r>
      <w:r w:rsidRPr="00C51768">
        <w:rPr>
          <w:i/>
          <w:sz w:val="20"/>
          <w:szCs w:val="20"/>
        </w:rPr>
        <w:t xml:space="preserve"> and the director. </w:t>
      </w:r>
    </w:p>
    <w:p w:rsidR="00F86C1A" w:rsidRDefault="00F86C1A" w:rsidP="00F86C1A">
      <w:pPr>
        <w:rPr>
          <w:sz w:val="20"/>
          <w:szCs w:val="20"/>
        </w:rPr>
      </w:pPr>
      <w:r w:rsidRPr="00713D5B">
        <w:rPr>
          <w:sz w:val="20"/>
          <w:szCs w:val="20"/>
        </w:rPr>
        <w:t xml:space="preserve">No more than three </w:t>
      </w:r>
      <w:r>
        <w:rPr>
          <w:sz w:val="20"/>
          <w:szCs w:val="20"/>
        </w:rPr>
        <w:t>credits earned away from Trinity’s Hartford campus</w:t>
      </w:r>
      <w:r w:rsidRPr="00713D5B">
        <w:rPr>
          <w:sz w:val="20"/>
          <w:szCs w:val="20"/>
        </w:rPr>
        <w:t xml:space="preserve"> may be counted toward the </w:t>
      </w:r>
      <w:r>
        <w:rPr>
          <w:sz w:val="20"/>
          <w:szCs w:val="20"/>
        </w:rPr>
        <w:t>ten-</w:t>
      </w:r>
      <w:r w:rsidRPr="00713D5B">
        <w:rPr>
          <w:sz w:val="20"/>
          <w:szCs w:val="20"/>
        </w:rPr>
        <w:t>credit</w:t>
      </w:r>
      <w:r>
        <w:rPr>
          <w:sz w:val="20"/>
          <w:szCs w:val="20"/>
        </w:rPr>
        <w:t xml:space="preserve"> major</w:t>
      </w:r>
      <w:r w:rsidRPr="00713D5B">
        <w:rPr>
          <w:sz w:val="20"/>
          <w:szCs w:val="20"/>
        </w:rPr>
        <w:t xml:space="preserve">.  </w:t>
      </w:r>
      <w:r>
        <w:rPr>
          <w:sz w:val="20"/>
          <w:szCs w:val="20"/>
        </w:rPr>
        <w:t>R</w:t>
      </w:r>
      <w:r w:rsidRPr="00713D5B">
        <w:rPr>
          <w:sz w:val="20"/>
          <w:szCs w:val="20"/>
        </w:rPr>
        <w:t>equired courses at the 300-level or above must be taken at Trinity.</w:t>
      </w:r>
    </w:p>
    <w:p w:rsidR="000E1226" w:rsidRPr="00DE02A9" w:rsidRDefault="000E1226" w:rsidP="000E1226">
      <w:pPr>
        <w:rPr>
          <w:sz w:val="20"/>
          <w:szCs w:val="20"/>
        </w:rPr>
      </w:pPr>
      <w:r w:rsidRPr="00DE02A9">
        <w:rPr>
          <w:sz w:val="20"/>
          <w:szCs w:val="20"/>
        </w:rPr>
        <w:t>Global Core* (three credits, at least one at the 300-level):</w:t>
      </w:r>
    </w:p>
    <w:p w:rsidR="00A12A85" w:rsidRPr="00DE02A9" w:rsidRDefault="00A12A85" w:rsidP="00DE02A9">
      <w:pPr>
        <w:pStyle w:val="ListParagraph"/>
        <w:numPr>
          <w:ilvl w:val="0"/>
          <w:numId w:val="4"/>
        </w:numPr>
        <w:spacing w:line="360" w:lineRule="auto"/>
        <w:rPr>
          <w:sz w:val="20"/>
          <w:szCs w:val="20"/>
        </w:rPr>
      </w:pPr>
      <w:r w:rsidRPr="00DE02A9">
        <w:rPr>
          <w:sz w:val="20"/>
          <w:szCs w:val="20"/>
        </w:rPr>
        <w:t>_________________________</w:t>
      </w:r>
    </w:p>
    <w:p w:rsidR="00A12A85" w:rsidRPr="00DE02A9" w:rsidRDefault="00A12A85" w:rsidP="00DE02A9">
      <w:pPr>
        <w:pStyle w:val="ListParagraph"/>
        <w:numPr>
          <w:ilvl w:val="0"/>
          <w:numId w:val="4"/>
        </w:numPr>
        <w:spacing w:line="360" w:lineRule="auto"/>
        <w:rPr>
          <w:sz w:val="20"/>
          <w:szCs w:val="20"/>
        </w:rPr>
      </w:pPr>
      <w:r w:rsidRPr="00DE02A9">
        <w:rPr>
          <w:sz w:val="20"/>
          <w:szCs w:val="20"/>
        </w:rPr>
        <w:t>_________________________</w:t>
      </w:r>
    </w:p>
    <w:p w:rsidR="00A12A85" w:rsidRPr="00DE02A9" w:rsidRDefault="00A12A85" w:rsidP="00DE02A9">
      <w:pPr>
        <w:pStyle w:val="ListParagraph"/>
        <w:numPr>
          <w:ilvl w:val="0"/>
          <w:numId w:val="4"/>
        </w:numPr>
        <w:spacing w:line="360" w:lineRule="auto"/>
        <w:rPr>
          <w:sz w:val="20"/>
          <w:szCs w:val="20"/>
        </w:rPr>
      </w:pPr>
      <w:r w:rsidRPr="00DE02A9">
        <w:rPr>
          <w:sz w:val="20"/>
          <w:szCs w:val="20"/>
        </w:rPr>
        <w:t>_________________________</w:t>
      </w:r>
    </w:p>
    <w:p w:rsidR="00A4030E" w:rsidRPr="00DE02A9" w:rsidRDefault="00F86C1A" w:rsidP="00F610ED">
      <w:pPr>
        <w:spacing w:after="360"/>
        <w:rPr>
          <w:sz w:val="20"/>
          <w:szCs w:val="20"/>
        </w:rPr>
      </w:pPr>
      <w:r w:rsidRPr="00C51768">
        <w:rPr>
          <w:sz w:val="20"/>
          <w:szCs w:val="20"/>
        </w:rPr>
        <w:t xml:space="preserve">*All Global Core courses either originate in INTS or are cross-listed (not cross-referenced) with INTS.  </w:t>
      </w:r>
      <w:r>
        <w:rPr>
          <w:sz w:val="20"/>
          <w:szCs w:val="20"/>
        </w:rPr>
        <w:t>For questions about what counts as a Global Core course, please contact the Director</w:t>
      </w:r>
      <w:r w:rsidRPr="00C51768">
        <w:rPr>
          <w:sz w:val="20"/>
          <w:szCs w:val="20"/>
        </w:rPr>
        <w:t>.</w:t>
      </w:r>
    </w:p>
    <w:p w:rsidR="00012367" w:rsidRPr="00DE02A9" w:rsidRDefault="00012367" w:rsidP="00A12A85">
      <w:pPr>
        <w:rPr>
          <w:b/>
          <w:bCs/>
          <w:sz w:val="20"/>
          <w:szCs w:val="20"/>
        </w:rPr>
      </w:pPr>
      <w:r w:rsidRPr="00DE02A9">
        <w:rPr>
          <w:b/>
          <w:bCs/>
          <w:sz w:val="20"/>
          <w:szCs w:val="20"/>
        </w:rPr>
        <w:t xml:space="preserve">OPTION 1: </w:t>
      </w:r>
    </w:p>
    <w:p w:rsidR="00A12A85" w:rsidRPr="00DE02A9" w:rsidRDefault="000E1226" w:rsidP="00A12A85">
      <w:pPr>
        <w:rPr>
          <w:sz w:val="20"/>
          <w:szCs w:val="20"/>
        </w:rPr>
      </w:pPr>
      <w:r w:rsidRPr="00DE02A9">
        <w:rPr>
          <w:sz w:val="20"/>
          <w:szCs w:val="20"/>
        </w:rPr>
        <w:t>D</w:t>
      </w:r>
      <w:r w:rsidR="00012367" w:rsidRPr="00DE02A9">
        <w:rPr>
          <w:sz w:val="20"/>
          <w:szCs w:val="20"/>
        </w:rPr>
        <w:t>isciplinary or Thematic</w:t>
      </w:r>
      <w:r w:rsidRPr="00DE02A9">
        <w:rPr>
          <w:sz w:val="20"/>
          <w:szCs w:val="20"/>
        </w:rPr>
        <w:t xml:space="preserve"> Focus</w:t>
      </w:r>
      <w:r w:rsidR="00012367" w:rsidRPr="00DE02A9">
        <w:rPr>
          <w:sz w:val="20"/>
          <w:szCs w:val="20"/>
        </w:rPr>
        <w:t xml:space="preserve"> Cluster</w:t>
      </w:r>
      <w:r w:rsidR="00A12A85" w:rsidRPr="00DE02A9">
        <w:rPr>
          <w:sz w:val="20"/>
          <w:szCs w:val="20"/>
        </w:rPr>
        <w:t>* (</w:t>
      </w:r>
      <w:r w:rsidRPr="00DE02A9">
        <w:rPr>
          <w:sz w:val="20"/>
          <w:szCs w:val="20"/>
        </w:rPr>
        <w:t>three credits, at least one at the 300-level or above</w:t>
      </w:r>
      <w:r w:rsidR="00A12A85" w:rsidRPr="00DE02A9">
        <w:rPr>
          <w:sz w:val="20"/>
          <w:szCs w:val="20"/>
        </w:rPr>
        <w:t>):</w:t>
      </w:r>
    </w:p>
    <w:p w:rsidR="00A12A85" w:rsidRPr="00DE02A9" w:rsidRDefault="00A12A85" w:rsidP="00DE02A9">
      <w:pPr>
        <w:pStyle w:val="ListParagraph"/>
        <w:numPr>
          <w:ilvl w:val="0"/>
          <w:numId w:val="5"/>
        </w:numPr>
        <w:spacing w:line="360" w:lineRule="auto"/>
        <w:rPr>
          <w:sz w:val="20"/>
          <w:szCs w:val="20"/>
        </w:rPr>
      </w:pPr>
      <w:r w:rsidRPr="00DE02A9">
        <w:rPr>
          <w:sz w:val="20"/>
          <w:szCs w:val="20"/>
        </w:rPr>
        <w:t>_________________________</w:t>
      </w:r>
    </w:p>
    <w:p w:rsidR="00A12A85" w:rsidRPr="00DE02A9" w:rsidRDefault="00A12A85" w:rsidP="00DE02A9">
      <w:pPr>
        <w:pStyle w:val="ListParagraph"/>
        <w:numPr>
          <w:ilvl w:val="0"/>
          <w:numId w:val="5"/>
        </w:numPr>
        <w:spacing w:line="360" w:lineRule="auto"/>
        <w:rPr>
          <w:sz w:val="20"/>
          <w:szCs w:val="20"/>
        </w:rPr>
      </w:pPr>
      <w:r w:rsidRPr="00DE02A9">
        <w:rPr>
          <w:sz w:val="20"/>
          <w:szCs w:val="20"/>
        </w:rPr>
        <w:t>_________________________</w:t>
      </w:r>
    </w:p>
    <w:p w:rsidR="00A12A85" w:rsidRPr="00DE02A9" w:rsidRDefault="00A12A85" w:rsidP="00DE02A9">
      <w:pPr>
        <w:pStyle w:val="ListParagraph"/>
        <w:numPr>
          <w:ilvl w:val="0"/>
          <w:numId w:val="5"/>
        </w:numPr>
        <w:spacing w:line="360" w:lineRule="auto"/>
        <w:rPr>
          <w:sz w:val="20"/>
          <w:szCs w:val="20"/>
        </w:rPr>
      </w:pPr>
      <w:r w:rsidRPr="00DE02A9">
        <w:rPr>
          <w:sz w:val="20"/>
          <w:szCs w:val="20"/>
        </w:rPr>
        <w:t>_________________________</w:t>
      </w:r>
    </w:p>
    <w:p w:rsidR="00A12A85" w:rsidRPr="00DE02A9" w:rsidRDefault="00A12A85" w:rsidP="00F610ED">
      <w:pPr>
        <w:spacing w:after="360"/>
        <w:rPr>
          <w:sz w:val="20"/>
          <w:szCs w:val="20"/>
        </w:rPr>
      </w:pPr>
      <w:r w:rsidRPr="00DE02A9">
        <w:rPr>
          <w:sz w:val="20"/>
          <w:szCs w:val="20"/>
        </w:rPr>
        <w:t>*</w:t>
      </w:r>
      <w:r w:rsidR="00F610ED" w:rsidRPr="00DE02A9">
        <w:rPr>
          <w:sz w:val="20"/>
          <w:szCs w:val="20"/>
        </w:rPr>
        <w:t>Global Studies majors are required to choose three courses with substantial international or cross-cultural content from a single discipline (such as Anthropology, Economics, Environmental Science, History, Language and Culture Studies, Philosophy, Political Science, Religion, or Sociology) or on a single theme (ordinarily drawn from the approved courses for one of Trinity’s interdisciplinary programs, such as Education Studies, Human Rights Studies, Urban Studies, or Women/Gender/Sexuality Studies). One of the three courses may be a methods or theory course.</w:t>
      </w:r>
    </w:p>
    <w:p w:rsidR="000E1226" w:rsidRPr="00DE02A9" w:rsidRDefault="000E1226" w:rsidP="000E1226">
      <w:pPr>
        <w:rPr>
          <w:sz w:val="20"/>
          <w:szCs w:val="20"/>
        </w:rPr>
      </w:pPr>
      <w:r w:rsidRPr="00DE02A9">
        <w:rPr>
          <w:sz w:val="20"/>
          <w:szCs w:val="20"/>
        </w:rPr>
        <w:t>Electives* (three credits):</w:t>
      </w:r>
    </w:p>
    <w:p w:rsidR="000E1226" w:rsidRPr="00DE02A9" w:rsidRDefault="000E1226" w:rsidP="00DE02A9">
      <w:pPr>
        <w:pStyle w:val="ListParagraph"/>
        <w:numPr>
          <w:ilvl w:val="0"/>
          <w:numId w:val="6"/>
        </w:numPr>
        <w:spacing w:line="360" w:lineRule="auto"/>
        <w:rPr>
          <w:sz w:val="20"/>
          <w:szCs w:val="20"/>
        </w:rPr>
      </w:pPr>
      <w:r w:rsidRPr="00DE02A9">
        <w:rPr>
          <w:sz w:val="20"/>
          <w:szCs w:val="20"/>
        </w:rPr>
        <w:t>__________________________</w:t>
      </w:r>
    </w:p>
    <w:p w:rsidR="000E1226" w:rsidRPr="00DE02A9" w:rsidRDefault="000E1226" w:rsidP="00DE02A9">
      <w:pPr>
        <w:pStyle w:val="ListParagraph"/>
        <w:numPr>
          <w:ilvl w:val="0"/>
          <w:numId w:val="6"/>
        </w:numPr>
        <w:spacing w:line="360" w:lineRule="auto"/>
        <w:rPr>
          <w:sz w:val="20"/>
          <w:szCs w:val="20"/>
        </w:rPr>
      </w:pPr>
      <w:r w:rsidRPr="00DE02A9">
        <w:rPr>
          <w:sz w:val="20"/>
          <w:szCs w:val="20"/>
        </w:rPr>
        <w:t>__________________________</w:t>
      </w:r>
    </w:p>
    <w:p w:rsidR="000E1226" w:rsidRPr="00DE02A9" w:rsidRDefault="000E1226" w:rsidP="00DE02A9">
      <w:pPr>
        <w:pStyle w:val="ListParagraph"/>
        <w:numPr>
          <w:ilvl w:val="0"/>
          <w:numId w:val="6"/>
        </w:numPr>
        <w:spacing w:line="360" w:lineRule="auto"/>
        <w:rPr>
          <w:sz w:val="20"/>
          <w:szCs w:val="20"/>
        </w:rPr>
      </w:pPr>
      <w:r w:rsidRPr="00DE02A9">
        <w:rPr>
          <w:sz w:val="20"/>
          <w:szCs w:val="20"/>
        </w:rPr>
        <w:t>__________________________</w:t>
      </w:r>
    </w:p>
    <w:p w:rsidR="00A4030E" w:rsidRPr="00DE02A9" w:rsidRDefault="000E1226" w:rsidP="00384F86">
      <w:pPr>
        <w:spacing w:after="360"/>
        <w:rPr>
          <w:sz w:val="20"/>
          <w:szCs w:val="20"/>
        </w:rPr>
      </w:pPr>
      <w:r w:rsidRPr="00DE02A9">
        <w:rPr>
          <w:sz w:val="20"/>
          <w:szCs w:val="20"/>
        </w:rPr>
        <w:t>*</w:t>
      </w:r>
      <w:r w:rsidR="00384F86" w:rsidRPr="00DE02A9">
        <w:rPr>
          <w:sz w:val="20"/>
          <w:szCs w:val="20"/>
        </w:rPr>
        <w:t>Electives may consist of area courses from any of the area studies majors, Global Core courses, additional courses for the disciplinary or thematic cluster, or language courses in excess of the four semester requirement.</w:t>
      </w:r>
    </w:p>
    <w:p w:rsidR="004A130C" w:rsidRDefault="004A130C" w:rsidP="009160ED">
      <w:pPr>
        <w:rPr>
          <w:b/>
          <w:bCs/>
          <w:sz w:val="20"/>
          <w:szCs w:val="20"/>
        </w:rPr>
      </w:pPr>
    </w:p>
    <w:p w:rsidR="00F86C1A" w:rsidRDefault="00F86C1A" w:rsidP="009160ED">
      <w:pPr>
        <w:rPr>
          <w:b/>
          <w:bCs/>
          <w:sz w:val="20"/>
          <w:szCs w:val="20"/>
        </w:rPr>
      </w:pPr>
    </w:p>
    <w:p w:rsidR="00012367" w:rsidRPr="00DE02A9" w:rsidRDefault="00012367" w:rsidP="009160ED">
      <w:pPr>
        <w:rPr>
          <w:b/>
          <w:bCs/>
          <w:sz w:val="20"/>
          <w:szCs w:val="20"/>
        </w:rPr>
      </w:pPr>
      <w:r w:rsidRPr="00DE02A9">
        <w:rPr>
          <w:b/>
          <w:bCs/>
          <w:sz w:val="20"/>
          <w:szCs w:val="20"/>
        </w:rPr>
        <w:lastRenderedPageBreak/>
        <w:t>OPTION 2:</w:t>
      </w:r>
    </w:p>
    <w:p w:rsidR="00012367" w:rsidRPr="00DE02A9" w:rsidRDefault="00384F86" w:rsidP="00DE02A9">
      <w:pPr>
        <w:rPr>
          <w:sz w:val="20"/>
          <w:szCs w:val="20"/>
        </w:rPr>
      </w:pPr>
      <w:r w:rsidRPr="00DE02A9">
        <w:rPr>
          <w:sz w:val="20"/>
          <w:szCs w:val="20"/>
        </w:rPr>
        <w:t>Comparative R</w:t>
      </w:r>
      <w:r w:rsidR="00012367" w:rsidRPr="00DE02A9">
        <w:rPr>
          <w:sz w:val="20"/>
          <w:szCs w:val="20"/>
        </w:rPr>
        <w:t>egions</w:t>
      </w:r>
      <w:r w:rsidRPr="00DE02A9">
        <w:rPr>
          <w:sz w:val="20"/>
          <w:szCs w:val="20"/>
        </w:rPr>
        <w:t>*</w:t>
      </w:r>
      <w:r w:rsidR="00012367" w:rsidRPr="00DE02A9">
        <w:rPr>
          <w:sz w:val="20"/>
          <w:szCs w:val="20"/>
        </w:rPr>
        <w:t xml:space="preserve"> (six credits</w:t>
      </w:r>
      <w:r w:rsidRPr="00DE02A9">
        <w:rPr>
          <w:sz w:val="20"/>
          <w:szCs w:val="20"/>
        </w:rPr>
        <w:t>, at least one at the 300-level or above</w:t>
      </w:r>
      <w:r w:rsidR="00012367" w:rsidRPr="00DE02A9">
        <w:rPr>
          <w:sz w:val="20"/>
          <w:szCs w:val="20"/>
        </w:rPr>
        <w:t>):</w:t>
      </w:r>
    </w:p>
    <w:p w:rsidR="00384F86" w:rsidRPr="00DE02A9" w:rsidRDefault="00384F86" w:rsidP="00384F86">
      <w:pPr>
        <w:pStyle w:val="ListParagraph"/>
        <w:numPr>
          <w:ilvl w:val="0"/>
          <w:numId w:val="8"/>
        </w:numPr>
        <w:rPr>
          <w:sz w:val="20"/>
          <w:szCs w:val="20"/>
        </w:rPr>
        <w:sectPr w:rsidR="00384F86" w:rsidRPr="00DE02A9">
          <w:pgSz w:w="12240" w:h="15840"/>
          <w:pgMar w:top="1440" w:right="1440" w:bottom="1440" w:left="1440" w:header="720" w:footer="720" w:gutter="0"/>
          <w:cols w:space="720"/>
          <w:docGrid w:linePitch="360"/>
        </w:sectPr>
      </w:pPr>
    </w:p>
    <w:p w:rsidR="00384F86" w:rsidRPr="00DE02A9" w:rsidRDefault="00384F86" w:rsidP="00DE02A9">
      <w:pPr>
        <w:pStyle w:val="ListParagraph"/>
        <w:spacing w:after="360" w:line="360" w:lineRule="auto"/>
        <w:rPr>
          <w:sz w:val="20"/>
          <w:szCs w:val="20"/>
        </w:rPr>
      </w:pPr>
      <w:r w:rsidRPr="00DE02A9">
        <w:rPr>
          <w:sz w:val="20"/>
          <w:szCs w:val="20"/>
        </w:rPr>
        <w:lastRenderedPageBreak/>
        <w:t>Region A: ________________</w:t>
      </w:r>
    </w:p>
    <w:p w:rsidR="00384F86" w:rsidRPr="00DE02A9" w:rsidRDefault="00384F86" w:rsidP="00DE02A9">
      <w:pPr>
        <w:pStyle w:val="ListParagraph"/>
        <w:numPr>
          <w:ilvl w:val="0"/>
          <w:numId w:val="8"/>
        </w:numPr>
        <w:spacing w:line="360" w:lineRule="auto"/>
        <w:rPr>
          <w:sz w:val="20"/>
          <w:szCs w:val="20"/>
        </w:rPr>
      </w:pPr>
      <w:r w:rsidRPr="00DE02A9">
        <w:rPr>
          <w:sz w:val="20"/>
          <w:szCs w:val="20"/>
        </w:rPr>
        <w:t>____________________</w:t>
      </w:r>
    </w:p>
    <w:p w:rsidR="00384F86" w:rsidRPr="00DE02A9" w:rsidRDefault="00384F86" w:rsidP="00DE02A9">
      <w:pPr>
        <w:pStyle w:val="ListParagraph"/>
        <w:numPr>
          <w:ilvl w:val="0"/>
          <w:numId w:val="8"/>
        </w:numPr>
        <w:spacing w:line="360" w:lineRule="auto"/>
        <w:rPr>
          <w:sz w:val="20"/>
          <w:szCs w:val="20"/>
        </w:rPr>
      </w:pPr>
      <w:r w:rsidRPr="00DE02A9">
        <w:rPr>
          <w:sz w:val="20"/>
          <w:szCs w:val="20"/>
        </w:rPr>
        <w:t>____________________</w:t>
      </w:r>
    </w:p>
    <w:p w:rsidR="00384F86" w:rsidRPr="00DE02A9" w:rsidRDefault="00384F86" w:rsidP="00DE02A9">
      <w:pPr>
        <w:pStyle w:val="ListParagraph"/>
        <w:numPr>
          <w:ilvl w:val="0"/>
          <w:numId w:val="8"/>
        </w:numPr>
        <w:spacing w:line="360" w:lineRule="auto"/>
        <w:rPr>
          <w:sz w:val="20"/>
          <w:szCs w:val="20"/>
        </w:rPr>
      </w:pPr>
      <w:r w:rsidRPr="00DE02A9">
        <w:rPr>
          <w:sz w:val="20"/>
          <w:szCs w:val="20"/>
        </w:rPr>
        <w:t>____________________</w:t>
      </w:r>
    </w:p>
    <w:p w:rsidR="00384F86" w:rsidRPr="00DE02A9" w:rsidRDefault="00384F86" w:rsidP="00DE02A9">
      <w:pPr>
        <w:pStyle w:val="ListParagraph"/>
        <w:spacing w:after="360" w:line="360" w:lineRule="auto"/>
        <w:rPr>
          <w:sz w:val="20"/>
          <w:szCs w:val="20"/>
        </w:rPr>
      </w:pPr>
      <w:r w:rsidRPr="00DE02A9">
        <w:rPr>
          <w:sz w:val="20"/>
          <w:szCs w:val="20"/>
        </w:rPr>
        <w:lastRenderedPageBreak/>
        <w:t>Region B:</w:t>
      </w:r>
      <w:r w:rsidR="00DE02A9" w:rsidRPr="00DE02A9">
        <w:rPr>
          <w:sz w:val="20"/>
          <w:szCs w:val="20"/>
        </w:rPr>
        <w:t xml:space="preserve"> </w:t>
      </w:r>
      <w:r w:rsidRPr="00DE02A9">
        <w:rPr>
          <w:sz w:val="20"/>
          <w:szCs w:val="20"/>
        </w:rPr>
        <w:t>_______________</w:t>
      </w:r>
      <w:r w:rsidR="00DE02A9" w:rsidRPr="00DE02A9">
        <w:rPr>
          <w:sz w:val="20"/>
          <w:szCs w:val="20"/>
        </w:rPr>
        <w:t>_</w:t>
      </w:r>
    </w:p>
    <w:p w:rsidR="00384F86" w:rsidRPr="00DE02A9" w:rsidRDefault="00384F86" w:rsidP="00DE02A9">
      <w:pPr>
        <w:pStyle w:val="ListParagraph"/>
        <w:numPr>
          <w:ilvl w:val="0"/>
          <w:numId w:val="8"/>
        </w:numPr>
        <w:spacing w:line="360" w:lineRule="auto"/>
        <w:rPr>
          <w:sz w:val="20"/>
          <w:szCs w:val="20"/>
        </w:rPr>
      </w:pPr>
      <w:r w:rsidRPr="00DE02A9">
        <w:rPr>
          <w:sz w:val="20"/>
          <w:szCs w:val="20"/>
        </w:rPr>
        <w:t>____________________</w:t>
      </w:r>
    </w:p>
    <w:p w:rsidR="00384F86" w:rsidRPr="00DE02A9" w:rsidRDefault="00384F86" w:rsidP="00DE02A9">
      <w:pPr>
        <w:pStyle w:val="ListParagraph"/>
        <w:numPr>
          <w:ilvl w:val="0"/>
          <w:numId w:val="8"/>
        </w:numPr>
        <w:spacing w:line="360" w:lineRule="auto"/>
        <w:rPr>
          <w:sz w:val="20"/>
          <w:szCs w:val="20"/>
        </w:rPr>
      </w:pPr>
      <w:r w:rsidRPr="00DE02A9">
        <w:rPr>
          <w:sz w:val="20"/>
          <w:szCs w:val="20"/>
        </w:rPr>
        <w:t>____________________</w:t>
      </w:r>
    </w:p>
    <w:p w:rsidR="00384F86" w:rsidRPr="00DE02A9" w:rsidRDefault="00384F86" w:rsidP="00DE02A9">
      <w:pPr>
        <w:pStyle w:val="ListParagraph"/>
        <w:numPr>
          <w:ilvl w:val="0"/>
          <w:numId w:val="8"/>
        </w:numPr>
        <w:spacing w:after="360" w:line="360" w:lineRule="auto"/>
        <w:rPr>
          <w:sz w:val="20"/>
          <w:szCs w:val="20"/>
        </w:rPr>
        <w:sectPr w:rsidR="00384F86" w:rsidRPr="00DE02A9" w:rsidSect="00384F86">
          <w:type w:val="continuous"/>
          <w:pgSz w:w="12240" w:h="15840"/>
          <w:pgMar w:top="1440" w:right="1440" w:bottom="1440" w:left="1440" w:header="720" w:footer="720" w:gutter="0"/>
          <w:cols w:num="2" w:space="720"/>
          <w:docGrid w:linePitch="360"/>
        </w:sectPr>
      </w:pPr>
      <w:r w:rsidRPr="00DE02A9">
        <w:rPr>
          <w:sz w:val="20"/>
          <w:szCs w:val="20"/>
        </w:rPr>
        <w:t>____________________</w:t>
      </w:r>
    </w:p>
    <w:p w:rsidR="00384F86" w:rsidRPr="00DE02A9" w:rsidRDefault="00384F86" w:rsidP="00DE02A9">
      <w:pPr>
        <w:spacing w:after="360"/>
        <w:rPr>
          <w:sz w:val="20"/>
          <w:szCs w:val="20"/>
        </w:rPr>
      </w:pPr>
      <w:r w:rsidRPr="00DE02A9">
        <w:rPr>
          <w:sz w:val="20"/>
          <w:szCs w:val="20"/>
        </w:rPr>
        <w:lastRenderedPageBreak/>
        <w:t>*Global Studies majors choosing this option must distribute six credits evenly among the area courses listed for any two of the INTS area studies majors.</w:t>
      </w:r>
    </w:p>
    <w:p w:rsidR="000E1226" w:rsidRPr="00DE02A9" w:rsidRDefault="000E1226" w:rsidP="009160ED">
      <w:pPr>
        <w:rPr>
          <w:sz w:val="20"/>
          <w:szCs w:val="20"/>
        </w:rPr>
      </w:pPr>
      <w:r w:rsidRPr="00DE02A9">
        <w:rPr>
          <w:sz w:val="20"/>
          <w:szCs w:val="20"/>
        </w:rPr>
        <w:t>Senior Seminar (INTS401): ________________________</w:t>
      </w:r>
    </w:p>
    <w:p w:rsidR="000E1226" w:rsidRPr="00DE02A9" w:rsidRDefault="000E1226" w:rsidP="00F610ED">
      <w:pPr>
        <w:spacing w:after="360"/>
        <w:rPr>
          <w:sz w:val="20"/>
          <w:szCs w:val="20"/>
        </w:rPr>
      </w:pPr>
      <w:r w:rsidRPr="00DE02A9">
        <w:rPr>
          <w:sz w:val="20"/>
          <w:szCs w:val="20"/>
        </w:rPr>
        <w:t>Optional one-semester honors thesis: _______________________</w:t>
      </w:r>
    </w:p>
    <w:p w:rsidR="000E1226" w:rsidRPr="00DE02A9" w:rsidRDefault="000E1226" w:rsidP="000E1226">
      <w:pPr>
        <w:rPr>
          <w:sz w:val="20"/>
          <w:szCs w:val="20"/>
        </w:rPr>
      </w:pPr>
      <w:r w:rsidRPr="00DE02A9">
        <w:rPr>
          <w:sz w:val="20"/>
          <w:szCs w:val="20"/>
        </w:rPr>
        <w:t>Language (four semesters)*:</w:t>
      </w:r>
    </w:p>
    <w:p w:rsidR="000E1226" w:rsidRPr="00DE02A9" w:rsidRDefault="000E1226" w:rsidP="00DE02A9">
      <w:pPr>
        <w:pStyle w:val="ListParagraph"/>
        <w:numPr>
          <w:ilvl w:val="0"/>
          <w:numId w:val="7"/>
        </w:numPr>
        <w:spacing w:line="360" w:lineRule="auto"/>
        <w:rPr>
          <w:sz w:val="20"/>
          <w:szCs w:val="20"/>
        </w:rPr>
      </w:pPr>
      <w:r w:rsidRPr="00DE02A9">
        <w:rPr>
          <w:sz w:val="20"/>
          <w:szCs w:val="20"/>
        </w:rPr>
        <w:t>_______________________</w:t>
      </w:r>
    </w:p>
    <w:p w:rsidR="000E1226" w:rsidRPr="00DE02A9" w:rsidRDefault="000E1226" w:rsidP="00DE02A9">
      <w:pPr>
        <w:pStyle w:val="ListParagraph"/>
        <w:numPr>
          <w:ilvl w:val="0"/>
          <w:numId w:val="7"/>
        </w:numPr>
        <w:spacing w:line="360" w:lineRule="auto"/>
        <w:rPr>
          <w:sz w:val="20"/>
          <w:szCs w:val="20"/>
        </w:rPr>
      </w:pPr>
      <w:r w:rsidRPr="00DE02A9">
        <w:rPr>
          <w:sz w:val="20"/>
          <w:szCs w:val="20"/>
        </w:rPr>
        <w:t>_______________________</w:t>
      </w:r>
    </w:p>
    <w:p w:rsidR="000E1226" w:rsidRPr="00DE02A9" w:rsidRDefault="000E1226" w:rsidP="00DE02A9">
      <w:pPr>
        <w:pStyle w:val="ListParagraph"/>
        <w:numPr>
          <w:ilvl w:val="0"/>
          <w:numId w:val="7"/>
        </w:numPr>
        <w:spacing w:line="360" w:lineRule="auto"/>
        <w:rPr>
          <w:sz w:val="20"/>
          <w:szCs w:val="20"/>
        </w:rPr>
      </w:pPr>
      <w:r w:rsidRPr="00DE02A9">
        <w:rPr>
          <w:sz w:val="20"/>
          <w:szCs w:val="20"/>
        </w:rPr>
        <w:t>_______________________</w:t>
      </w:r>
    </w:p>
    <w:p w:rsidR="000E1226" w:rsidRPr="00DE02A9" w:rsidRDefault="000E1226" w:rsidP="00DE02A9">
      <w:pPr>
        <w:pStyle w:val="ListParagraph"/>
        <w:numPr>
          <w:ilvl w:val="0"/>
          <w:numId w:val="7"/>
        </w:numPr>
        <w:spacing w:line="360" w:lineRule="auto"/>
        <w:rPr>
          <w:sz w:val="20"/>
          <w:szCs w:val="20"/>
        </w:rPr>
      </w:pPr>
      <w:r w:rsidRPr="00DE02A9">
        <w:rPr>
          <w:sz w:val="20"/>
          <w:szCs w:val="20"/>
        </w:rPr>
        <w:t>_______________________</w:t>
      </w:r>
    </w:p>
    <w:p w:rsidR="000E1226" w:rsidRPr="00DE02A9" w:rsidRDefault="000E1226" w:rsidP="006C248A">
      <w:pPr>
        <w:spacing w:after="360"/>
        <w:rPr>
          <w:sz w:val="20"/>
          <w:szCs w:val="20"/>
        </w:rPr>
      </w:pPr>
      <w:r w:rsidRPr="00DE02A9">
        <w:rPr>
          <w:sz w:val="20"/>
          <w:szCs w:val="20"/>
        </w:rPr>
        <w:t xml:space="preserve">*All INTS majors are required to complete </w:t>
      </w:r>
      <w:r w:rsidRPr="00DE02A9">
        <w:rPr>
          <w:b/>
          <w:sz w:val="20"/>
          <w:szCs w:val="20"/>
        </w:rPr>
        <w:t>a minimum of</w:t>
      </w:r>
      <w:r w:rsidRPr="00DE02A9">
        <w:rPr>
          <w:sz w:val="20"/>
          <w:szCs w:val="20"/>
        </w:rPr>
        <w:t xml:space="preserve"> four semesters of a single language </w:t>
      </w:r>
      <w:r w:rsidR="006C248A">
        <w:rPr>
          <w:sz w:val="20"/>
          <w:szCs w:val="20"/>
        </w:rPr>
        <w:t xml:space="preserve">other than English </w:t>
      </w:r>
      <w:r w:rsidRPr="00DE02A9">
        <w:rPr>
          <w:sz w:val="20"/>
          <w:szCs w:val="20"/>
        </w:rPr>
        <w:t>a</w:t>
      </w:r>
      <w:r w:rsidR="006C248A">
        <w:rPr>
          <w:sz w:val="20"/>
          <w:szCs w:val="20"/>
        </w:rPr>
        <w:t xml:space="preserve">fter matriculating to Trinity.  </w:t>
      </w:r>
      <w:proofErr w:type="gramStart"/>
      <w:r w:rsidR="009160ED" w:rsidRPr="00DE02A9">
        <w:rPr>
          <w:sz w:val="20"/>
          <w:szCs w:val="20"/>
        </w:rPr>
        <w:t>One semester (or one summer) of intensive language acquisition on a study away program counts toward this requirement as a single semester, regardless of the number of credits earned.</w:t>
      </w:r>
      <w:proofErr w:type="gramEnd"/>
      <w:r w:rsidRPr="00DE02A9">
        <w:rPr>
          <w:sz w:val="20"/>
          <w:szCs w:val="20"/>
        </w:rPr>
        <w:t xml:space="preserve">  Language courses beyond the four semester requirement may count toward the INTS major as electives or, in some cases, as area courses</w:t>
      </w:r>
      <w:r w:rsidR="004A130C">
        <w:rPr>
          <w:sz w:val="20"/>
          <w:szCs w:val="20"/>
        </w:rPr>
        <w:t>, but work up to that point does not count toward the ten-credit major</w:t>
      </w:r>
      <w:r w:rsidRPr="00DE02A9">
        <w:rPr>
          <w:sz w:val="20"/>
          <w:szCs w:val="20"/>
        </w:rPr>
        <w:t>.</w:t>
      </w:r>
    </w:p>
    <w:p w:rsidR="000E1226" w:rsidRPr="00DE02A9" w:rsidRDefault="000E1226" w:rsidP="000E1226">
      <w:pPr>
        <w:rPr>
          <w:sz w:val="20"/>
          <w:szCs w:val="20"/>
        </w:rPr>
      </w:pPr>
      <w:r w:rsidRPr="00DE02A9">
        <w:rPr>
          <w:sz w:val="20"/>
          <w:szCs w:val="20"/>
        </w:rPr>
        <w:t>Study abroad*: ________________________</w:t>
      </w:r>
    </w:p>
    <w:p w:rsidR="000E1226" w:rsidRPr="00DE02A9" w:rsidRDefault="00B449FE" w:rsidP="004A130C">
      <w:pPr>
        <w:spacing w:after="360"/>
        <w:rPr>
          <w:sz w:val="20"/>
          <w:szCs w:val="20"/>
        </w:rPr>
      </w:pPr>
      <w:r w:rsidRPr="00DE02A9">
        <w:rPr>
          <w:sz w:val="20"/>
          <w:szCs w:val="20"/>
        </w:rPr>
        <w:t>*</w:t>
      </w:r>
      <w:r w:rsidR="00F610ED" w:rsidRPr="00DE02A9">
        <w:rPr>
          <w:sz w:val="20"/>
          <w:szCs w:val="20"/>
        </w:rPr>
        <w:t xml:space="preserve">All </w:t>
      </w:r>
      <w:r w:rsidRPr="00DE02A9">
        <w:rPr>
          <w:sz w:val="20"/>
          <w:szCs w:val="20"/>
        </w:rPr>
        <w:t xml:space="preserve">INTS majors are required to complete at least one semester (or summer) of college-level study outside of the United States, typically by completion of an accredited study away program selected with the aid of International Studies faculty and the Office of International Programs staff. </w:t>
      </w:r>
      <w:r w:rsidR="006C248A">
        <w:rPr>
          <w:sz w:val="20"/>
          <w:szCs w:val="20"/>
        </w:rPr>
        <w:t xml:space="preserve"> </w:t>
      </w:r>
      <w:r w:rsidRPr="00DE02A9">
        <w:rPr>
          <w:sz w:val="20"/>
          <w:szCs w:val="20"/>
        </w:rPr>
        <w:t>I</w:t>
      </w:r>
      <w:r w:rsidR="004A130C">
        <w:rPr>
          <w:sz w:val="20"/>
          <w:szCs w:val="20"/>
        </w:rPr>
        <w:t>n certain cases, stud</w:t>
      </w:r>
      <w:r w:rsidRPr="00DE02A9">
        <w:rPr>
          <w:sz w:val="20"/>
          <w:szCs w:val="20"/>
        </w:rPr>
        <w:t xml:space="preserve">ents may, in consultation with their International Studies advisor, fulfill this requirement by completing a </w:t>
      </w:r>
      <w:r w:rsidR="004A130C">
        <w:rPr>
          <w:sz w:val="20"/>
          <w:szCs w:val="20"/>
        </w:rPr>
        <w:t xml:space="preserve">course with a </w:t>
      </w:r>
      <w:r w:rsidRPr="00DE02A9">
        <w:rPr>
          <w:sz w:val="20"/>
          <w:szCs w:val="20"/>
        </w:rPr>
        <w:t>com</w:t>
      </w:r>
      <w:r w:rsidR="004A130C">
        <w:rPr>
          <w:sz w:val="20"/>
          <w:szCs w:val="20"/>
        </w:rPr>
        <w:t>munity learning component</w:t>
      </w:r>
      <w:r w:rsidRPr="00DE02A9">
        <w:rPr>
          <w:sz w:val="20"/>
          <w:szCs w:val="20"/>
        </w:rPr>
        <w:t xml:space="preserve"> or </w:t>
      </w:r>
      <w:r w:rsidR="004A130C">
        <w:rPr>
          <w:sz w:val="20"/>
          <w:szCs w:val="20"/>
        </w:rPr>
        <w:t xml:space="preserve">a </w:t>
      </w:r>
      <w:r w:rsidRPr="00DE02A9">
        <w:rPr>
          <w:sz w:val="20"/>
          <w:szCs w:val="20"/>
        </w:rPr>
        <w:t>globally inflected internship in the United States.</w:t>
      </w:r>
    </w:p>
    <w:p w:rsidR="005209F8" w:rsidRPr="00DE02A9" w:rsidRDefault="005209F8" w:rsidP="000E1226">
      <w:pPr>
        <w:rPr>
          <w:sz w:val="20"/>
          <w:szCs w:val="20"/>
        </w:rPr>
      </w:pPr>
      <w:r w:rsidRPr="00DE02A9">
        <w:rPr>
          <w:sz w:val="20"/>
          <w:szCs w:val="20"/>
        </w:rPr>
        <w:t>When declaring the major:</w:t>
      </w:r>
    </w:p>
    <w:p w:rsidR="008774BF" w:rsidRPr="00DE02A9" w:rsidRDefault="008774BF" w:rsidP="008774BF">
      <w:pPr>
        <w:spacing w:after="360"/>
        <w:rPr>
          <w:sz w:val="20"/>
          <w:szCs w:val="20"/>
        </w:rPr>
      </w:pPr>
      <w:r w:rsidRPr="00DE02A9">
        <w:rPr>
          <w:sz w:val="20"/>
          <w:szCs w:val="20"/>
        </w:rPr>
        <w:t>Advisor name (please print) _______________________________</w:t>
      </w:r>
    </w:p>
    <w:p w:rsidR="00A12A85" w:rsidRPr="00DE02A9" w:rsidRDefault="00667C09" w:rsidP="00384F86">
      <w:pPr>
        <w:spacing w:after="360"/>
        <w:rPr>
          <w:sz w:val="20"/>
          <w:szCs w:val="20"/>
        </w:rPr>
      </w:pPr>
      <w:r>
        <w:rPr>
          <w:sz w:val="20"/>
          <w:szCs w:val="20"/>
        </w:rPr>
        <w:t>Director</w:t>
      </w:r>
      <w:r w:rsidR="008774BF" w:rsidRPr="00DE02A9">
        <w:rPr>
          <w:sz w:val="20"/>
          <w:szCs w:val="20"/>
        </w:rPr>
        <w:t xml:space="preserve"> signatu</w:t>
      </w:r>
      <w:bookmarkStart w:id="0" w:name="_GoBack"/>
      <w:bookmarkEnd w:id="0"/>
      <w:r w:rsidR="008774BF" w:rsidRPr="00DE02A9">
        <w:rPr>
          <w:sz w:val="20"/>
          <w:szCs w:val="20"/>
        </w:rPr>
        <w:t>re ___________________________________</w:t>
      </w:r>
      <w:r w:rsidR="008774BF" w:rsidRPr="00DE02A9">
        <w:rPr>
          <w:sz w:val="20"/>
          <w:szCs w:val="20"/>
        </w:rPr>
        <w:tab/>
      </w:r>
      <w:r w:rsidR="008774BF" w:rsidRPr="00DE02A9">
        <w:rPr>
          <w:sz w:val="20"/>
          <w:szCs w:val="20"/>
        </w:rPr>
        <w:tab/>
        <w:t>Date __________________</w:t>
      </w:r>
    </w:p>
    <w:sectPr w:rsidR="00A12A85" w:rsidRPr="00DE02A9" w:rsidSect="00384F86">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3134AA"/>
    <w:multiLevelType w:val="hybridMultilevel"/>
    <w:tmpl w:val="A8D81B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DE00BF6"/>
    <w:multiLevelType w:val="hybridMultilevel"/>
    <w:tmpl w:val="F3BAEC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4937591"/>
    <w:multiLevelType w:val="hybridMultilevel"/>
    <w:tmpl w:val="2432DE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4D44661"/>
    <w:multiLevelType w:val="hybridMultilevel"/>
    <w:tmpl w:val="895650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9BD1F8C"/>
    <w:multiLevelType w:val="hybridMultilevel"/>
    <w:tmpl w:val="FF24A4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3965C60"/>
    <w:multiLevelType w:val="hybridMultilevel"/>
    <w:tmpl w:val="CCC05D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88A6D20"/>
    <w:multiLevelType w:val="hybridMultilevel"/>
    <w:tmpl w:val="0952E1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D73606B"/>
    <w:multiLevelType w:val="hybridMultilevel"/>
    <w:tmpl w:val="32F653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6"/>
  </w:num>
  <w:num w:numId="3">
    <w:abstractNumId w:val="2"/>
  </w:num>
  <w:num w:numId="4">
    <w:abstractNumId w:val="7"/>
  </w:num>
  <w:num w:numId="5">
    <w:abstractNumId w:val="3"/>
  </w:num>
  <w:num w:numId="6">
    <w:abstractNumId w:val="5"/>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2A85"/>
    <w:rsid w:val="00012367"/>
    <w:rsid w:val="00055D11"/>
    <w:rsid w:val="000E1226"/>
    <w:rsid w:val="001F4AD6"/>
    <w:rsid w:val="00321969"/>
    <w:rsid w:val="00384F86"/>
    <w:rsid w:val="004242C5"/>
    <w:rsid w:val="004A130C"/>
    <w:rsid w:val="005209F8"/>
    <w:rsid w:val="006260CA"/>
    <w:rsid w:val="00667C09"/>
    <w:rsid w:val="006C248A"/>
    <w:rsid w:val="008774BF"/>
    <w:rsid w:val="009160ED"/>
    <w:rsid w:val="00A12A85"/>
    <w:rsid w:val="00A4030E"/>
    <w:rsid w:val="00B449FE"/>
    <w:rsid w:val="00D150CE"/>
    <w:rsid w:val="00D47EBE"/>
    <w:rsid w:val="00DE02A9"/>
    <w:rsid w:val="00DE6F9B"/>
    <w:rsid w:val="00E247AD"/>
    <w:rsid w:val="00F51C2E"/>
    <w:rsid w:val="00F610ED"/>
    <w:rsid w:val="00F86C1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2A8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12A8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2A8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12A8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56FCB4C879FAE4CAEFC6A988FD36AEA" ma:contentTypeVersion="2" ma:contentTypeDescription="Create a new document." ma:contentTypeScope="" ma:versionID="ba2904aa4e68388067e8c3fe1f53db38">
  <xsd:schema xmlns:xsd="http://www.w3.org/2001/XMLSchema" xmlns:xs="http://www.w3.org/2001/XMLSchema" xmlns:p="http://schemas.microsoft.com/office/2006/metadata/properties" xmlns:ns1="http://schemas.microsoft.com/sharepoint/v3" targetNamespace="http://schemas.microsoft.com/office/2006/metadata/properties" ma:root="true" ma:fieldsID="59e84fbf9eae9940c05a0c735afbed5f"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CA252844-5336-4FA2-9E5B-B62A197CF680}"/>
</file>

<file path=customXml/itemProps2.xml><?xml version="1.0" encoding="utf-8"?>
<ds:datastoreItem xmlns:ds="http://schemas.openxmlformats.org/officeDocument/2006/customXml" ds:itemID="{7D2BA4EA-E0D6-4E65-879F-F866F20EEC12}"/>
</file>

<file path=customXml/itemProps3.xml><?xml version="1.0" encoding="utf-8"?>
<ds:datastoreItem xmlns:ds="http://schemas.openxmlformats.org/officeDocument/2006/customXml" ds:itemID="{A8983B40-121F-4C71-AA4C-37BE11A02478}"/>
</file>

<file path=docProps/app.xml><?xml version="1.0" encoding="utf-8"?>
<Properties xmlns="http://schemas.openxmlformats.org/officeDocument/2006/extended-properties" xmlns:vt="http://schemas.openxmlformats.org/officeDocument/2006/docPropsVTypes">
  <Template>Normal</Template>
  <TotalTime>60</TotalTime>
  <Pages>2</Pages>
  <Words>569</Words>
  <Characters>3245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Trinity College</Company>
  <LinksUpToDate>false</LinksUpToDate>
  <CharactersWithSpaces>3807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Distributed Computing</dc:creator>
  <cp:lastModifiedBy>Distributed Computing</cp:lastModifiedBy>
  <cp:revision>20</cp:revision>
  <dcterms:created xsi:type="dcterms:W3CDTF">2012-09-16T11:42:00Z</dcterms:created>
  <dcterms:modified xsi:type="dcterms:W3CDTF">2017-06-30T12:32:00Z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0x010100B56FCB4C879FAE4CAEFC6A988FD36AEA</vt:lpwstr>
  </property>
</Properties>
</file>