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D750D" w14:textId="77777777" w:rsidR="00222E86" w:rsidRDefault="00222E86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b/>
            </w:rPr>
            <w:t>TRINITY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COLLEGE</w:t>
          </w:r>
        </w:smartTag>
      </w:smartTag>
    </w:p>
    <w:p w14:paraId="5AD06670" w14:textId="77777777" w:rsidR="00222E86" w:rsidRDefault="00222E86">
      <w:pPr>
        <w:jc w:val="center"/>
        <w:rPr>
          <w:b/>
        </w:rPr>
      </w:pPr>
      <w:r>
        <w:rPr>
          <w:b/>
        </w:rPr>
        <w:t>Faculty Research Committee</w:t>
      </w:r>
    </w:p>
    <w:p w14:paraId="07F6B420" w14:textId="77777777" w:rsidR="00222E86" w:rsidRDefault="00222E86">
      <w:pPr>
        <w:jc w:val="center"/>
        <w:rPr>
          <w:b/>
        </w:rPr>
      </w:pPr>
    </w:p>
    <w:p w14:paraId="1E68F682" w14:textId="77777777" w:rsidR="00222E86" w:rsidRDefault="00222E86">
      <w:pPr>
        <w:jc w:val="center"/>
        <w:rPr>
          <w:b/>
        </w:rPr>
      </w:pPr>
      <w:r>
        <w:rPr>
          <w:b/>
        </w:rPr>
        <w:t>BUDGET FORM</w:t>
      </w:r>
    </w:p>
    <w:p w14:paraId="3BC5AC9F" w14:textId="77777777" w:rsidR="00222E86" w:rsidRDefault="00637BCC">
      <w:pPr>
        <w:jc w:val="center"/>
        <w:rPr>
          <w:b/>
        </w:rPr>
      </w:pPr>
      <w:r>
        <w:rPr>
          <w:b/>
        </w:rPr>
        <w:t>STUDENT-INITIATED RESEARCH PROGRAM</w:t>
      </w:r>
    </w:p>
    <w:p w14:paraId="297C2FF9" w14:textId="77777777" w:rsidR="00222E86" w:rsidRDefault="00222E8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65"/>
        <w:gridCol w:w="3083"/>
        <w:gridCol w:w="1485"/>
        <w:gridCol w:w="1597"/>
      </w:tblGrid>
      <w:tr w:rsidR="00222E86" w14:paraId="5E7BC79F" w14:textId="77777777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1FA1" w14:textId="77777777" w:rsidR="00222E86" w:rsidRDefault="00222E86">
            <w:pPr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117F" w14:textId="77777777" w:rsidR="00222E86" w:rsidRDefault="00222E86">
            <w:pPr>
              <w:jc w:val="center"/>
              <w:rPr>
                <w:b/>
              </w:rPr>
            </w:pPr>
            <w:r>
              <w:rPr>
                <w:b/>
              </w:rPr>
              <w:t>Detail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CD8" w14:textId="77777777" w:rsidR="00222E86" w:rsidRDefault="00222E86">
            <w:pPr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BDCB" w14:textId="77777777" w:rsidR="00222E86" w:rsidRDefault="00222E86">
            <w:pPr>
              <w:jc w:val="center"/>
              <w:rPr>
                <w:b/>
              </w:rPr>
            </w:pPr>
            <w:r>
              <w:rPr>
                <w:b/>
              </w:rPr>
              <w:t>Totals</w:t>
            </w:r>
          </w:p>
        </w:tc>
      </w:tr>
      <w:tr w:rsidR="00222E86" w14:paraId="098A169A" w14:textId="77777777">
        <w:trPr>
          <w:cantSplit/>
          <w:jc w:val="center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056A" w14:textId="77777777" w:rsidR="00222E86" w:rsidRDefault="00222E86">
            <w:pPr>
              <w:pStyle w:val="Heading1"/>
            </w:pPr>
            <w:r>
              <w:t>I. Services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8780" w14:textId="77777777" w:rsidR="00222E86" w:rsidRDefault="00222E86">
            <w:r>
              <w:t>Library, museum and other fees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2B17" w14:textId="77777777" w:rsidR="00222E86" w:rsidRDefault="00222E86">
            <w:pPr>
              <w:jc w:val="right"/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AF948" w14:textId="77777777" w:rsidR="00222E86" w:rsidRDefault="00222E86">
            <w:pPr>
              <w:jc w:val="right"/>
            </w:pPr>
          </w:p>
        </w:tc>
      </w:tr>
      <w:tr w:rsidR="00222E86" w14:paraId="4C1A0013" w14:textId="7777777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C473" w14:textId="77777777" w:rsidR="00222E86" w:rsidRDefault="00222E86">
            <w:pPr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397" w14:textId="77777777" w:rsidR="00222E86" w:rsidRDefault="00222E86">
            <w:r>
              <w:t>Photocopying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A18" w14:textId="77777777" w:rsidR="00222E86" w:rsidRDefault="00222E86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6413" w14:textId="77777777" w:rsidR="00222E86" w:rsidRDefault="00222E86"/>
        </w:tc>
      </w:tr>
      <w:tr w:rsidR="00222E86" w14:paraId="15FE783C" w14:textId="7777777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A435" w14:textId="77777777" w:rsidR="00222E86" w:rsidRDefault="00222E86">
            <w:pPr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4DC9" w14:textId="77777777" w:rsidR="00222E86" w:rsidRDefault="00637BCC">
            <w:r>
              <w:t xml:space="preserve">Computer </w:t>
            </w:r>
            <w:r w:rsidRPr="003447ED">
              <w:t>software/</w:t>
            </w:r>
            <w:r>
              <w:t>services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EB43" w14:textId="77777777" w:rsidR="00222E86" w:rsidRDefault="00222E86">
            <w:pPr>
              <w:jc w:val="right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F61F9" w14:textId="77777777" w:rsidR="00222E86" w:rsidRDefault="00222E86">
            <w:pPr>
              <w:jc w:val="right"/>
            </w:pPr>
          </w:p>
        </w:tc>
      </w:tr>
      <w:tr w:rsidR="00222E86" w14:paraId="30CCC48F" w14:textId="77777777">
        <w:trPr>
          <w:cantSplit/>
          <w:jc w:val="center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321" w14:textId="77777777" w:rsidR="00222E86" w:rsidRDefault="00222E86">
            <w:pPr>
              <w:pStyle w:val="Heading1"/>
            </w:pPr>
            <w:r>
              <w:t>II. Travel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1EB5" w14:textId="77777777" w:rsidR="00222E86" w:rsidRDefault="00222E86">
            <w:r>
              <w:t>Transportation by car:</w:t>
            </w:r>
          </w:p>
          <w:p w14:paraId="1021D7CE" w14:textId="503D7BD2" w:rsidR="00222E86" w:rsidRDefault="00761A7E" w:rsidP="00551D81">
            <w:r>
              <w:t xml:space="preserve">No. miles ____ x </w:t>
            </w:r>
            <w:hyperlink r:id="rId9" w:history="1">
              <w:r w:rsidR="00551D81" w:rsidRPr="00353EAA">
                <w:rPr>
                  <w:rStyle w:val="Hyperlink"/>
                </w:rPr>
                <w:t>current IRS reimbursement rate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A956" w14:textId="77777777" w:rsidR="00222E86" w:rsidRDefault="00222E86">
            <w:pPr>
              <w:jc w:val="right"/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D4E98" w14:textId="77777777" w:rsidR="00222E86" w:rsidRDefault="00222E86">
            <w:pPr>
              <w:jc w:val="right"/>
            </w:pPr>
          </w:p>
        </w:tc>
      </w:tr>
      <w:tr w:rsidR="00222E86" w14:paraId="27BDB1E2" w14:textId="7777777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634A" w14:textId="77777777" w:rsidR="00222E86" w:rsidRDefault="00222E86">
            <w:pPr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EBB" w14:textId="77777777" w:rsidR="00222E86" w:rsidRDefault="00222E86">
            <w:r>
              <w:t>Air/rail coach fare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8567" w14:textId="77777777" w:rsidR="00222E86" w:rsidRDefault="00222E86">
            <w:pPr>
              <w:jc w:val="righ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6F41" w14:textId="77777777" w:rsidR="00222E86" w:rsidRDefault="00222E86"/>
        </w:tc>
      </w:tr>
      <w:tr w:rsidR="00222E86" w14:paraId="678BDE25" w14:textId="7777777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F775" w14:textId="77777777" w:rsidR="00222E86" w:rsidRDefault="00222E86">
            <w:pPr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1181" w14:textId="77777777" w:rsidR="00222E86" w:rsidRDefault="00814D29">
            <w:r>
              <w:t>Lodging</w:t>
            </w:r>
            <w:r w:rsidR="003447ED">
              <w:t>/ local transportation</w:t>
            </w:r>
          </w:p>
          <w:p w14:paraId="730B5F12" w14:textId="77777777" w:rsidR="00222E86" w:rsidRDefault="003447ED">
            <w:r>
              <w:t>[provide detail in Travel section below]</w:t>
            </w:r>
          </w:p>
          <w:p w14:paraId="164B343F" w14:textId="77777777" w:rsidR="00814D29" w:rsidRDefault="00814D29">
            <w:r>
              <w:t>Note: Food is not covered as a research expense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0E5B" w14:textId="77777777" w:rsidR="00222E86" w:rsidRDefault="00222E86">
            <w:pPr>
              <w:jc w:val="right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39F1D" w14:textId="77777777" w:rsidR="00222E86" w:rsidRDefault="00222E86">
            <w:pPr>
              <w:jc w:val="right"/>
            </w:pPr>
          </w:p>
        </w:tc>
      </w:tr>
      <w:tr w:rsidR="00637BCC" w14:paraId="6BD203C5" w14:textId="77777777">
        <w:trPr>
          <w:jc w:val="center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61DA2" w14:textId="77777777" w:rsidR="00637BCC" w:rsidRDefault="00637BCC">
            <w:pPr>
              <w:pStyle w:val="Heading1"/>
            </w:pPr>
            <w:r>
              <w:t>III. Supplies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B24" w14:textId="77777777" w:rsidR="00637BCC" w:rsidRDefault="00637BCC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7B1" w14:textId="77777777" w:rsidR="00637BCC" w:rsidRDefault="00637BCC">
            <w:pPr>
              <w:jc w:val="right"/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E8F558E" w14:textId="77777777" w:rsidR="00637BCC" w:rsidRDefault="00637BCC">
            <w:pPr>
              <w:jc w:val="right"/>
            </w:pPr>
          </w:p>
        </w:tc>
      </w:tr>
      <w:tr w:rsidR="00637BCC" w14:paraId="411D5E1F" w14:textId="77777777">
        <w:trPr>
          <w:jc w:val="center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79EF0" w14:textId="77777777" w:rsidR="00637BCC" w:rsidRDefault="00637BCC">
            <w:pPr>
              <w:pStyle w:val="Heading1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5F7D" w14:textId="77777777" w:rsidR="00637BCC" w:rsidRDefault="00637BCC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1374" w14:textId="77777777" w:rsidR="00637BCC" w:rsidRDefault="00637BCC">
            <w:pPr>
              <w:jc w:val="right"/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42933" w14:textId="77777777" w:rsidR="00637BCC" w:rsidRDefault="00637BCC">
            <w:pPr>
              <w:jc w:val="right"/>
            </w:pPr>
          </w:p>
        </w:tc>
      </w:tr>
      <w:tr w:rsidR="00637BCC" w14:paraId="5677AFA7" w14:textId="77777777">
        <w:trPr>
          <w:jc w:val="center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A7E0" w14:textId="77777777" w:rsidR="00637BCC" w:rsidRDefault="00637BCC">
            <w:pPr>
              <w:pStyle w:val="Heading1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0354" w14:textId="77777777" w:rsidR="00637BCC" w:rsidRDefault="00637BCC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AE3D" w14:textId="77777777" w:rsidR="00637BCC" w:rsidRDefault="00637BCC">
            <w:pPr>
              <w:jc w:val="right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25C9C" w14:textId="77777777" w:rsidR="00637BCC" w:rsidRDefault="00637BCC">
            <w:pPr>
              <w:jc w:val="right"/>
            </w:pPr>
          </w:p>
        </w:tc>
      </w:tr>
      <w:tr w:rsidR="00222E86" w14:paraId="392F32F2" w14:textId="77777777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717C" w14:textId="77777777" w:rsidR="00222E86" w:rsidRDefault="00222E86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7763" w14:textId="77777777" w:rsidR="00222E86" w:rsidRDefault="00222E8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0CE5" w14:textId="77777777" w:rsidR="00222E86" w:rsidRDefault="00222E86">
            <w:pPr>
              <w:jc w:val="right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897AA" w14:textId="77777777" w:rsidR="00222E86" w:rsidRDefault="00222E86">
            <w:pPr>
              <w:jc w:val="right"/>
            </w:pPr>
          </w:p>
        </w:tc>
      </w:tr>
      <w:tr w:rsidR="00222E86" w14:paraId="23E5D85A" w14:textId="77777777">
        <w:trPr>
          <w:jc w:val="center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2DC0" w14:textId="77777777" w:rsidR="00222E86" w:rsidRDefault="00222E86">
            <w:pPr>
              <w:pStyle w:val="Heading2"/>
            </w:pPr>
            <w:r>
              <w:t xml:space="preserve">VI. Total </w:t>
            </w:r>
            <w:r w:rsidR="00637BCC">
              <w:t>Request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215A9" w14:textId="77777777" w:rsidR="00222E86" w:rsidRDefault="00222E86">
            <w:pPr>
              <w:jc w:val="right"/>
            </w:pPr>
          </w:p>
        </w:tc>
      </w:tr>
    </w:tbl>
    <w:p w14:paraId="43A9B403" w14:textId="77777777" w:rsidR="00222E86" w:rsidRDefault="00222E86"/>
    <w:p w14:paraId="606B9D39" w14:textId="77777777" w:rsidR="00222E86" w:rsidRDefault="00637BCC">
      <w:r w:rsidRPr="00637BCC">
        <w:rPr>
          <w:b/>
        </w:rPr>
        <w:t>Budget Details</w:t>
      </w:r>
      <w:r>
        <w:t xml:space="preserve"> (attach additional page if necessary)</w:t>
      </w:r>
    </w:p>
    <w:p w14:paraId="1B7B6E26" w14:textId="77777777" w:rsidR="00222E86" w:rsidRDefault="00222E86"/>
    <w:p w14:paraId="693D647F" w14:textId="77777777" w:rsidR="008E4B67" w:rsidRDefault="00222E86">
      <w:r>
        <w:t>1.</w:t>
      </w:r>
      <w:r>
        <w:tab/>
      </w:r>
      <w:r w:rsidR="00637BCC" w:rsidRPr="00637BCC">
        <w:rPr>
          <w:i/>
        </w:rPr>
        <w:t>Travel</w:t>
      </w:r>
      <w:r w:rsidR="00637BCC">
        <w:t xml:space="preserve"> – state purpose and destination</w:t>
      </w:r>
      <w:proofErr w:type="gramStart"/>
      <w:r>
        <w:t>:</w:t>
      </w:r>
      <w:proofErr w:type="gramEnd"/>
      <w:r>
        <w:br/>
      </w:r>
      <w:r w:rsidR="005A03A1">
        <w:br/>
      </w:r>
      <w:r w:rsidR="005A03A1">
        <w:br/>
      </w:r>
      <w:r w:rsidR="005A03A1">
        <w:br/>
      </w:r>
      <w:r w:rsidR="005A03A1">
        <w:br/>
      </w:r>
      <w:r>
        <w:br/>
      </w:r>
      <w:r>
        <w:br/>
        <w:t>2.</w:t>
      </w:r>
      <w:r>
        <w:tab/>
      </w:r>
      <w:r w:rsidR="005A03A1" w:rsidRPr="008E4B67">
        <w:rPr>
          <w:i/>
        </w:rPr>
        <w:t>Supplies</w:t>
      </w:r>
      <w:r w:rsidR="005A03A1">
        <w:t xml:space="preserve"> – describe nature and purpose</w:t>
      </w:r>
      <w:r>
        <w:t>:</w:t>
      </w:r>
      <w:r>
        <w:br/>
      </w:r>
      <w:r w:rsidR="005A03A1">
        <w:br/>
      </w:r>
      <w:r w:rsidR="005A03A1">
        <w:br/>
      </w:r>
      <w:r w:rsidR="005A03A1">
        <w:br/>
      </w:r>
      <w:r w:rsidR="005A03A1">
        <w:br/>
      </w:r>
      <w:r>
        <w:br/>
      </w:r>
      <w:r w:rsidR="008E4B67">
        <w:br/>
      </w:r>
      <w:r w:rsidR="008E4B67">
        <w:br/>
      </w:r>
      <w:r w:rsidR="008E4B67">
        <w:br/>
      </w:r>
    </w:p>
    <w:sectPr w:rsidR="008E4B67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3ED10" w14:textId="77777777" w:rsidR="00FB0180" w:rsidRDefault="00FB0180">
      <w:r>
        <w:separator/>
      </w:r>
    </w:p>
  </w:endnote>
  <w:endnote w:type="continuationSeparator" w:id="0">
    <w:p w14:paraId="2CD2EA26" w14:textId="77777777" w:rsidR="00FB0180" w:rsidRDefault="00FB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E10E7" w14:textId="17BDFB0F" w:rsidR="00D86BF6" w:rsidRDefault="00D86BF6" w:rsidP="00D86BF6">
    <w:pPr>
      <w:pStyle w:val="Footer"/>
      <w:jc w:val="right"/>
    </w:pPr>
    <w:r>
      <w:t>Updated September 16,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A0B6D" w14:textId="77777777" w:rsidR="00FB0180" w:rsidRDefault="00FB0180">
      <w:r>
        <w:separator/>
      </w:r>
    </w:p>
  </w:footnote>
  <w:footnote w:type="continuationSeparator" w:id="0">
    <w:p w14:paraId="67235BD2" w14:textId="77777777" w:rsidR="00FB0180" w:rsidRDefault="00FB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7E"/>
    <w:rsid w:val="00054BF4"/>
    <w:rsid w:val="00081DBF"/>
    <w:rsid w:val="000D74E1"/>
    <w:rsid w:val="00144A82"/>
    <w:rsid w:val="00155FE8"/>
    <w:rsid w:val="00160F6F"/>
    <w:rsid w:val="00222E86"/>
    <w:rsid w:val="002A2712"/>
    <w:rsid w:val="002F4B56"/>
    <w:rsid w:val="003447ED"/>
    <w:rsid w:val="00353EAA"/>
    <w:rsid w:val="003A2783"/>
    <w:rsid w:val="004025E5"/>
    <w:rsid w:val="00407035"/>
    <w:rsid w:val="00457E89"/>
    <w:rsid w:val="004828A4"/>
    <w:rsid w:val="00542F27"/>
    <w:rsid w:val="00551D81"/>
    <w:rsid w:val="005A03A1"/>
    <w:rsid w:val="00637BCC"/>
    <w:rsid w:val="006F15FC"/>
    <w:rsid w:val="00733A71"/>
    <w:rsid w:val="00761A7E"/>
    <w:rsid w:val="0077192D"/>
    <w:rsid w:val="007B22FA"/>
    <w:rsid w:val="00814D29"/>
    <w:rsid w:val="008E4B67"/>
    <w:rsid w:val="00913C42"/>
    <w:rsid w:val="009F7526"/>
    <w:rsid w:val="00A75BA8"/>
    <w:rsid w:val="00A800A2"/>
    <w:rsid w:val="00BB765C"/>
    <w:rsid w:val="00C819A5"/>
    <w:rsid w:val="00CB7A8F"/>
    <w:rsid w:val="00D1784B"/>
    <w:rsid w:val="00D708CD"/>
    <w:rsid w:val="00D86BF6"/>
    <w:rsid w:val="00DB39EA"/>
    <w:rsid w:val="00ED4EE9"/>
    <w:rsid w:val="00F754F9"/>
    <w:rsid w:val="00FB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3EFAEC8"/>
  <w15:docId w15:val="{7E84FEB9-91AE-4E30-B1E4-B88D29E8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53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irs.gov/tax-professionals/standard-mileage-rates?_ga=1.41709794.1598551649.1473972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2173C0426244BA9EFE1B2522B167C" ma:contentTypeVersion="2" ma:contentTypeDescription="Create a new document." ma:contentTypeScope="" ma:versionID="c5f642ff78da60a4619d95d745d778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30742358f5066efccf53df86c52c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DF2612-8A4C-43EA-94D8-8978700A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2723D-3694-4592-8BBB-27EB06D74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9AD23-FED7-4847-AF50-8078E258B5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 02-03: Budget, One-Year Research Expense</vt:lpstr>
    </vt:vector>
  </TitlesOfParts>
  <Company>Trinity College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 02-03: Budget, One-Year Research Expense</dc:title>
  <dc:creator>Academic Computing</dc:creator>
  <cp:lastModifiedBy>Schuchert, Leo P.</cp:lastModifiedBy>
  <cp:revision>2</cp:revision>
  <cp:lastPrinted>2000-12-11T16:09:00Z</cp:lastPrinted>
  <dcterms:created xsi:type="dcterms:W3CDTF">2020-10-21T19:33:00Z</dcterms:created>
  <dcterms:modified xsi:type="dcterms:W3CDTF">2020-10-21T19:33:00Z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0x010100C912173C0426244BA9EFE1B2522B167C</vt:lpwstr>
  </property>
</Properties>
</file>